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F0" w:rsidRDefault="00C674F0" w:rsidP="00C674F0">
      <w:pPr>
        <w:suppressAutoHyphens/>
        <w:spacing w:after="0" w:line="0" w:lineRule="atLeast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МУНИЦИПАЛЬНОЕ БЮДЖЕТНОЕ ДОШКОЛЬНОЕ</w:t>
      </w:r>
    </w:p>
    <w:p w:rsidR="00C674F0" w:rsidRDefault="00C674F0" w:rsidP="00C674F0">
      <w:pPr>
        <w:suppressAutoHyphens/>
        <w:spacing w:after="0" w:line="0" w:lineRule="atLeast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ОБРАЗОВАТЕЛЬНОЕ УЧРЕЖДЕНИЕ</w:t>
      </w:r>
    </w:p>
    <w:p w:rsidR="00C674F0" w:rsidRDefault="00C674F0" w:rsidP="00C674F0">
      <w:pPr>
        <w:suppressAutoHyphens/>
        <w:spacing w:after="0" w:line="0" w:lineRule="atLeast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«</w:t>
      </w:r>
      <w:r>
        <w:rPr>
          <w:rFonts w:ascii="Times New Roman" w:hAnsi="Times New Roman"/>
          <w:bCs/>
          <w:caps/>
          <w:sz w:val="28"/>
          <w:szCs w:val="28"/>
          <w:lang w:eastAsia="ar-SA"/>
        </w:rPr>
        <w:t xml:space="preserve">ГРиГОРЬЕВСКИЙ </w:t>
      </w:r>
      <w:r>
        <w:rPr>
          <w:rFonts w:ascii="Times New Roman" w:hAnsi="Times New Roman"/>
          <w:bCs/>
          <w:sz w:val="28"/>
          <w:szCs w:val="28"/>
          <w:lang w:eastAsia="ar-SA"/>
        </w:rPr>
        <w:t>ДЕТСКИЙ САД»</w:t>
      </w:r>
    </w:p>
    <w:p w:rsidR="00C674F0" w:rsidRDefault="00C674F0" w:rsidP="00C674F0">
      <w:pPr>
        <w:suppressAutoHyphens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674F0" w:rsidRDefault="00C674F0" w:rsidP="00C674F0">
      <w:pPr>
        <w:suppressAutoHyphens/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674F0" w:rsidRDefault="00C674F0" w:rsidP="00C674F0">
      <w:pPr>
        <w:suppressAutoHyphens/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674F0" w:rsidRDefault="00C674F0" w:rsidP="00C674F0">
      <w:pPr>
        <w:suppressAutoHyphens/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674F0" w:rsidRDefault="00C674F0" w:rsidP="00C674F0">
      <w:pPr>
        <w:suppressAutoHyphens/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674F0" w:rsidRDefault="00C674F0" w:rsidP="00C674F0">
      <w:pPr>
        <w:suppressAutoHyphens/>
        <w:spacing w:after="0" w:line="0" w:lineRule="atLeast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ПРИКАЗ №  99 - ОС</w:t>
      </w:r>
    </w:p>
    <w:p w:rsidR="00C674F0" w:rsidRDefault="00C674F0" w:rsidP="00C674F0">
      <w:pPr>
        <w:suppressAutoHyphens/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674F0" w:rsidRDefault="00C674F0" w:rsidP="00C674F0">
      <w:pPr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</w:p>
    <w:p w:rsidR="00C674F0" w:rsidRDefault="00C674F0" w:rsidP="00C674F0">
      <w:pPr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74F0" w:rsidRDefault="00C674F0" w:rsidP="00C674F0">
      <w:pPr>
        <w:suppressAutoHyphens/>
        <w:spacing w:after="0" w:line="0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«6» октября  2014 г.</w:t>
      </w:r>
    </w:p>
    <w:p w:rsidR="00C674F0" w:rsidRDefault="00C674F0" w:rsidP="00C674F0">
      <w:pPr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74F0" w:rsidRDefault="00C674F0" w:rsidP="00C674F0">
      <w:pPr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74F0" w:rsidRDefault="00C674F0" w:rsidP="00C674F0">
      <w:pPr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Положения </w:t>
      </w:r>
    </w:p>
    <w:p w:rsidR="00C674F0" w:rsidRDefault="00C674F0" w:rsidP="00C674F0">
      <w:pPr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правилах приема</w:t>
      </w:r>
    </w:p>
    <w:p w:rsidR="00C674F0" w:rsidRDefault="00C674F0" w:rsidP="00C674F0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4F0" w:rsidRDefault="00C674F0" w:rsidP="00C674F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упорядочения приема детей в МБДОУ «Григорьевский детский сад», руководствуясь статьей 67 Федерального закона от 29.12.2012 №273-ФЗ «Об образовании в Российской Федерации», приказываю:</w:t>
      </w:r>
    </w:p>
    <w:p w:rsidR="00C674F0" w:rsidRDefault="00C674F0" w:rsidP="00C674F0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правилах приема в Муниципальном бюджетном дошкольном образовательном учреждении «Григорьевский детский сад» 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ввести в действие с «01» сентября  2014 года.</w:t>
      </w:r>
    </w:p>
    <w:p w:rsidR="00C674F0" w:rsidRDefault="00C674F0" w:rsidP="00C674F0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Довести до сведения педагогического коллектива, родителей (законных представителей) содержание Положения, регулирующего правила приема детей в учреждение посредством размещения информации на стенде для родителей, сайте учреждения, выступлений на родительских собраниях.</w:t>
      </w:r>
    </w:p>
    <w:p w:rsidR="00C674F0" w:rsidRDefault="00C674F0" w:rsidP="00C674F0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прием детей в учреждение согласно Положению; всем сотрудникам  соблюдать установленные Положением правила приема детей в учреждение; не допускать передачу детей лицам, кроме родителей (законных представителей ребенка). </w:t>
      </w:r>
    </w:p>
    <w:p w:rsidR="00C674F0" w:rsidRDefault="00C674F0" w:rsidP="00C674F0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C674F0" w:rsidRDefault="00C674F0" w:rsidP="00C674F0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4F0" w:rsidRDefault="00C674F0" w:rsidP="00C674F0">
      <w:pPr>
        <w:suppressAutoHyphens/>
        <w:spacing w:after="0" w:line="240" w:lineRule="auto"/>
        <w:jc w:val="both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 xml:space="preserve">и.о. заведующей МБДОУ </w:t>
      </w:r>
    </w:p>
    <w:p w:rsidR="00C674F0" w:rsidRDefault="00C674F0" w:rsidP="00C674F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«Григорьевский детский сад</w:t>
      </w: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>Т.В. Сарбаева</w:t>
      </w:r>
    </w:p>
    <w:p w:rsidR="00C674F0" w:rsidRDefault="00C674F0" w:rsidP="00C674F0">
      <w:pPr>
        <w:pStyle w:val="a4"/>
        <w:ind w:left="5103"/>
        <w:jc w:val="both"/>
        <w:rPr>
          <w:rFonts w:ascii="Times New Roman" w:hAnsi="Times New Roman"/>
          <w:sz w:val="24"/>
          <w:szCs w:val="28"/>
        </w:rPr>
      </w:pPr>
    </w:p>
    <w:p w:rsidR="00C674F0" w:rsidRDefault="00C674F0" w:rsidP="00C674F0">
      <w:pPr>
        <w:pStyle w:val="a4"/>
        <w:ind w:left="5103"/>
        <w:jc w:val="both"/>
        <w:rPr>
          <w:rFonts w:ascii="Times New Roman" w:hAnsi="Times New Roman"/>
          <w:sz w:val="24"/>
          <w:szCs w:val="28"/>
        </w:rPr>
      </w:pPr>
    </w:p>
    <w:p w:rsidR="00C674F0" w:rsidRDefault="00C674F0" w:rsidP="00C674F0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C674F0" w:rsidRDefault="00C674F0" w:rsidP="00C674F0">
      <w:pPr>
        <w:pStyle w:val="a4"/>
        <w:ind w:left="5103"/>
        <w:jc w:val="both"/>
        <w:rPr>
          <w:rFonts w:ascii="Times New Roman" w:hAnsi="Times New Roman"/>
          <w:sz w:val="24"/>
          <w:szCs w:val="28"/>
        </w:rPr>
      </w:pPr>
    </w:p>
    <w:p w:rsidR="00C674F0" w:rsidRDefault="00C674F0" w:rsidP="00C674F0">
      <w:pPr>
        <w:pStyle w:val="a4"/>
        <w:ind w:left="5103"/>
        <w:jc w:val="both"/>
        <w:rPr>
          <w:rFonts w:ascii="Times New Roman" w:hAnsi="Times New Roman"/>
          <w:sz w:val="24"/>
          <w:szCs w:val="28"/>
        </w:rPr>
      </w:pPr>
    </w:p>
    <w:p w:rsidR="00C674F0" w:rsidRDefault="00C674F0" w:rsidP="00C674F0">
      <w:pPr>
        <w:pStyle w:val="a4"/>
        <w:ind w:left="5103"/>
        <w:jc w:val="both"/>
        <w:rPr>
          <w:rFonts w:ascii="Times New Roman" w:hAnsi="Times New Roman"/>
          <w:sz w:val="24"/>
          <w:szCs w:val="28"/>
        </w:rPr>
      </w:pPr>
    </w:p>
    <w:p w:rsidR="00C674F0" w:rsidRDefault="00C674F0" w:rsidP="00C674F0">
      <w:pPr>
        <w:pStyle w:val="a4"/>
        <w:ind w:left="5103"/>
        <w:jc w:val="both"/>
        <w:rPr>
          <w:rFonts w:ascii="Times New Roman" w:hAnsi="Times New Roman"/>
          <w:sz w:val="24"/>
          <w:szCs w:val="28"/>
        </w:rPr>
      </w:pPr>
    </w:p>
    <w:p w:rsidR="00C674F0" w:rsidRDefault="00C674F0" w:rsidP="00C674F0">
      <w:pPr>
        <w:pStyle w:val="a4"/>
        <w:ind w:left="5103"/>
        <w:jc w:val="both"/>
        <w:rPr>
          <w:rFonts w:ascii="Times New Roman" w:hAnsi="Times New Roman"/>
          <w:sz w:val="24"/>
          <w:szCs w:val="28"/>
        </w:rPr>
      </w:pPr>
    </w:p>
    <w:p w:rsidR="00C674F0" w:rsidRDefault="00C674F0" w:rsidP="00C674F0">
      <w:pPr>
        <w:pStyle w:val="a4"/>
        <w:ind w:left="510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к приказу </w:t>
      </w:r>
    </w:p>
    <w:p w:rsidR="00C674F0" w:rsidRDefault="00C674F0" w:rsidP="00C674F0">
      <w:pPr>
        <w:pStyle w:val="a4"/>
        <w:ind w:left="510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МБДОУ «Григорьевский детский сад»</w:t>
      </w:r>
    </w:p>
    <w:p w:rsidR="00C674F0" w:rsidRDefault="00C674F0" w:rsidP="00C674F0">
      <w:pPr>
        <w:pStyle w:val="a4"/>
        <w:ind w:left="510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«6»  октября 2014 г. № 99 - ОС</w:t>
      </w:r>
    </w:p>
    <w:p w:rsidR="00C674F0" w:rsidRDefault="00C674F0" w:rsidP="00C674F0">
      <w:pPr>
        <w:pStyle w:val="1"/>
        <w:ind w:left="5103"/>
        <w:jc w:val="both"/>
        <w:rPr>
          <w:rFonts w:cs="Calibri"/>
          <w:b/>
          <w:bCs/>
          <w:szCs w:val="28"/>
        </w:rPr>
      </w:pP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</w:pP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</w:pPr>
    </w:p>
    <w:p w:rsidR="00C674F0" w:rsidRDefault="00C674F0" w:rsidP="00C674F0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>Положение</w:t>
      </w:r>
    </w:p>
    <w:p w:rsidR="00C674F0" w:rsidRDefault="00C674F0" w:rsidP="00C674F0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>о правилах приема детей в муниципальное бюджетное дошкольное образовательное учреждение «Григорьевский детский сад»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</w:t>
      </w:r>
    </w:p>
    <w:p w:rsidR="00C674F0" w:rsidRDefault="00C674F0" w:rsidP="00C674F0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</w:rPr>
        <w:t>1. Общее положение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1.1.  </w:t>
      </w:r>
      <w:r>
        <w:rPr>
          <w:rFonts w:ascii="Times New Roman" w:eastAsia="Times New Roman" w:hAnsi="Times New Roman"/>
          <w:sz w:val="28"/>
          <w:szCs w:val="28"/>
        </w:rPr>
        <w:t>Настоящее Положение определяет условия, обеспечивающие реализацию прав ребенка на образование, закрепленных в нормативных правовых актах органов государственной власти РФ и субъектов РФ, удовлетворение потребностей населения в дошкольном образовании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/>
          <w:sz w:val="28"/>
          <w:szCs w:val="28"/>
        </w:rPr>
        <w:t>и регулирует порядок приема детей в МБДОУ «Григорьевский детский сад» (далее - учреждение) и порядок их отчисления.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2.   </w:t>
      </w:r>
      <w:r>
        <w:rPr>
          <w:rFonts w:ascii="Times New Roman" w:eastAsia="Times New Roman" w:hAnsi="Times New Roman"/>
          <w:sz w:val="28"/>
          <w:szCs w:val="28"/>
        </w:rPr>
        <w:t>Прием детей в Учреждение осуществляется в соответствии со следующими нормативно-правовыми документами: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1)   </w:t>
      </w:r>
      <w:r>
        <w:rPr>
          <w:rFonts w:ascii="Times New Roman" w:eastAsia="Times New Roman" w:hAnsi="Times New Roman"/>
          <w:sz w:val="28"/>
          <w:szCs w:val="28"/>
        </w:rPr>
        <w:t>Конвенцией ООН о правах ребёнка;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2)   </w:t>
      </w:r>
      <w:r>
        <w:rPr>
          <w:rFonts w:ascii="Times New Roman" w:eastAsia="Times New Roman" w:hAnsi="Times New Roman"/>
          <w:sz w:val="28"/>
          <w:szCs w:val="28"/>
        </w:rPr>
        <w:t>Конституцией Российской Федерации;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3)   </w:t>
      </w:r>
      <w:r>
        <w:rPr>
          <w:rFonts w:ascii="Times New Roman" w:eastAsia="Times New Roman" w:hAnsi="Times New Roman"/>
          <w:sz w:val="28"/>
          <w:szCs w:val="28"/>
        </w:rPr>
        <w:t>Законом Российской Федерации от 29.12.2012 № 273-ФЗ «Об образовании в Российской Федерации»;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4)   </w:t>
      </w:r>
      <w:r>
        <w:rPr>
          <w:rFonts w:ascii="Times New Roman" w:eastAsia="Times New Roman" w:hAnsi="Times New Roman"/>
          <w:sz w:val="28"/>
          <w:szCs w:val="28"/>
        </w:rPr>
        <w:t>Федеральным законом от 27.07.2006 № 152-ФЗ «О персональных данных»;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5)   </w:t>
      </w:r>
      <w:r>
        <w:rPr>
          <w:rFonts w:ascii="Times New Roman" w:eastAsia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6)    </w:t>
      </w:r>
      <w:r>
        <w:rPr>
          <w:rFonts w:ascii="Times New Roman" w:eastAsia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7)   </w:t>
      </w:r>
      <w:r>
        <w:rPr>
          <w:rFonts w:ascii="Times New Roman" w:eastAsia="Times New Roman" w:hAnsi="Times New Roman"/>
          <w:sz w:val="28"/>
          <w:szCs w:val="28"/>
        </w:rPr>
        <w:t>Уставом МБДОУ «Григорьевский детский сад».</w:t>
      </w:r>
    </w:p>
    <w:p w:rsidR="00C674F0" w:rsidRDefault="00C674F0" w:rsidP="00C674F0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C674F0" w:rsidRDefault="00C674F0" w:rsidP="00C674F0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val="en-US"/>
        </w:rPr>
        <w:t>II</w:t>
      </w:r>
      <w:r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</w:rPr>
        <w:t>. Порядок комплектования образовательного учреждения</w:t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>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1. </w:t>
      </w:r>
      <w:r>
        <w:rPr>
          <w:rFonts w:ascii="Times New Roman" w:eastAsia="Times New Roman" w:hAnsi="Times New Roman"/>
          <w:sz w:val="28"/>
          <w:szCs w:val="28"/>
        </w:rPr>
        <w:t>Количество групп и возрастной состав детей в зависимости от санитарных норм и имеющихся условий для осуществления образовательного процесса определяется Учредителем образовательного учреждения.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2. </w:t>
      </w:r>
      <w:r>
        <w:rPr>
          <w:rFonts w:ascii="Times New Roman" w:eastAsia="Times New Roman" w:hAnsi="Times New Roman"/>
          <w:sz w:val="28"/>
          <w:szCs w:val="28"/>
        </w:rPr>
        <w:t>Комплектование ДОУ на очередной учебный год осуществляется в соответствии с утвержденным количеством групп и свободных мест в них на очередной учебный год с 1 мая по 30 июня текущего года.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3.  </w:t>
      </w:r>
      <w:r>
        <w:rPr>
          <w:rFonts w:ascii="Times New Roman" w:eastAsia="Times New Roman" w:hAnsi="Times New Roman"/>
          <w:sz w:val="28"/>
          <w:szCs w:val="28"/>
        </w:rPr>
        <w:t>Комплектование групп на новый учебный год и зачисление детей в них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/>
          <w:sz w:val="28"/>
          <w:szCs w:val="28"/>
        </w:rPr>
        <w:t>производится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 с 1 июня текущего года. 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4.  </w:t>
      </w:r>
      <w:r>
        <w:rPr>
          <w:rFonts w:ascii="Times New Roman" w:eastAsia="Times New Roman" w:hAnsi="Times New Roman"/>
          <w:sz w:val="28"/>
          <w:szCs w:val="28"/>
        </w:rPr>
        <w:t>В случае выбытия воспитанников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/>
          <w:sz w:val="28"/>
          <w:szCs w:val="28"/>
        </w:rPr>
        <w:t xml:space="preserve">из ДОУ в течение учебного года производится доукомплектование групп. 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lastRenderedPageBreak/>
        <w:t>5.  </w:t>
      </w:r>
      <w:r>
        <w:rPr>
          <w:rFonts w:ascii="Times New Roman" w:eastAsia="Times New Roman" w:hAnsi="Times New Roman"/>
          <w:sz w:val="28"/>
          <w:szCs w:val="28"/>
        </w:rPr>
        <w:t>Комплектование возрастных групп детьми дошкольного возраста в ДОУ производится по возрастному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/>
          <w:sz w:val="28"/>
          <w:szCs w:val="28"/>
        </w:rPr>
        <w:t>принципу.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</w:rPr>
      </w:pPr>
    </w:p>
    <w:p w:rsidR="00C674F0" w:rsidRDefault="00C674F0" w:rsidP="00C674F0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val="en-US"/>
        </w:rPr>
        <w:t>III</w:t>
      </w:r>
      <w:r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</w:rPr>
        <w:t>. Порядок приёма в образовательное учреждение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1.  </w:t>
      </w:r>
      <w:r>
        <w:rPr>
          <w:rFonts w:ascii="Times New Roman" w:eastAsia="Times New Roman" w:hAnsi="Times New Roman"/>
          <w:sz w:val="28"/>
          <w:szCs w:val="28"/>
        </w:rPr>
        <w:t>Приём осуществляет заведующая Учреждением.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2.  Основанием для начала административной процедуры является предоставление родителями (законными представителями) медицинского заключения. Родитель (законный представитель)  пишет </w:t>
      </w:r>
      <w:hyperlink r:id="rId6" w:anchor="Par1545" w:history="1">
        <w:r>
          <w:rPr>
            <w:rStyle w:val="a3"/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заявление</w:t>
        </w:r>
      </w:hyperlink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на имя руководителя  ДОУ о зачислении ребёнка  в дошкольное образовательное учреждение.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3.  Руководитель  ДОУ: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1) принимает заявление</w:t>
      </w:r>
      <w:r>
        <w:rPr>
          <w:rFonts w:ascii="Times New Roman" w:eastAsia="Times New Roman" w:hAnsi="Times New Roman"/>
          <w:sz w:val="28"/>
          <w:szCs w:val="28"/>
        </w:rPr>
        <w:t> по форме согласно Приложению 1 к настоящему Положению;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2) </w:t>
      </w:r>
      <w:r>
        <w:rPr>
          <w:rFonts w:ascii="Times New Roman" w:eastAsia="Times New Roman" w:hAnsi="Times New Roman"/>
          <w:sz w:val="28"/>
          <w:szCs w:val="28"/>
        </w:rPr>
        <w:t>знакомит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/>
          <w:sz w:val="28"/>
          <w:szCs w:val="28"/>
        </w:rPr>
        <w:t>родителей (законных представителей)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/>
          <w:sz w:val="28"/>
          <w:szCs w:val="28"/>
        </w:rPr>
        <w:t>и обязанностями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/>
          <w:sz w:val="28"/>
          <w:szCs w:val="28"/>
        </w:rPr>
        <w:t>воспитанников 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/>
          <w:sz w:val="28"/>
          <w:szCs w:val="28"/>
        </w:rPr>
        <w:t>родителей (законных представителей)</w:t>
      </w:r>
    </w:p>
    <w:p w:rsidR="00C674F0" w:rsidRDefault="00C674F0" w:rsidP="00C674F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заключает с родителем (законным представителем) д</w:t>
      </w:r>
      <w:r>
        <w:rPr>
          <w:rFonts w:ascii="Times New Roman" w:hAnsi="Times New Roman" w:cs="Times New Roman"/>
          <w:sz w:val="28"/>
          <w:szCs w:val="28"/>
        </w:rPr>
        <w:t>оговор</w:t>
      </w:r>
    </w:p>
    <w:p w:rsidR="00C674F0" w:rsidRDefault="00C674F0" w:rsidP="00C674F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взаимоотношениях  между муниципальным бюджетным дошкольным</w:t>
      </w:r>
    </w:p>
    <w:p w:rsidR="00C674F0" w:rsidRDefault="00C674F0" w:rsidP="00C674F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учреждением «Григорьевский  детский  сад» и родителями (законными представителями) ребенка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4.  </w:t>
      </w:r>
      <w:r>
        <w:rPr>
          <w:rFonts w:ascii="Times New Roman" w:eastAsia="Times New Roman" w:hAnsi="Times New Roman"/>
          <w:sz w:val="28"/>
          <w:szCs w:val="28"/>
        </w:rPr>
        <w:t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/>
          <w:sz w:val="28"/>
          <w:szCs w:val="28"/>
        </w:rPr>
        <w:t>уровня, вида и (или) направленности), форма обучения, срок освоения образовательной программы (продолжительность обучения). Договор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/>
          <w:sz w:val="28"/>
          <w:szCs w:val="28"/>
        </w:rPr>
        <w:t>составляется в 2 экземплярах с выдачей одного экземпляра родителям (законным представителям).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5. </w:t>
      </w:r>
      <w:r>
        <w:rPr>
          <w:rFonts w:ascii="Times New Roman" w:eastAsia="Times New Roman" w:hAnsi="Times New Roman"/>
          <w:sz w:val="28"/>
          <w:szCs w:val="28"/>
        </w:rPr>
        <w:t>Родители (законные представители) обязаны оформить все необходимые для зачисления ребёнка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/>
          <w:sz w:val="28"/>
          <w:szCs w:val="28"/>
        </w:rPr>
        <w:t>в ДОУ документы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eastAsia="Times New Roman" w:hAnsi="Times New Roman"/>
          <w:sz w:val="28"/>
          <w:szCs w:val="28"/>
        </w:rPr>
        <w:t>в течение 30 календарных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/>
          <w:sz w:val="28"/>
          <w:szCs w:val="28"/>
        </w:rPr>
        <w:t>дней со дня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/>
          <w:sz w:val="28"/>
          <w:szCs w:val="28"/>
        </w:rPr>
        <w:t xml:space="preserve">заключения Договора об образовании. В противном случае ребёнок в ДОУ не принимается. 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6. </w:t>
      </w:r>
      <w:r>
        <w:rPr>
          <w:rFonts w:ascii="Times New Roman" w:eastAsia="Times New Roman" w:hAnsi="Times New Roman"/>
          <w:sz w:val="28"/>
          <w:szCs w:val="28"/>
        </w:rPr>
        <w:t>Для зачисления ребёнка в Учреждение родители (законные представители) предоставляют следующие документы: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1) </w:t>
      </w:r>
      <w:r>
        <w:rPr>
          <w:rFonts w:ascii="Times New Roman" w:eastAsia="Times New Roman" w:hAnsi="Times New Roman"/>
          <w:sz w:val="28"/>
          <w:szCs w:val="28"/>
        </w:rPr>
        <w:t>медицинская карта о состоянии здоровья ребенка;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2)  </w:t>
      </w:r>
      <w:r>
        <w:rPr>
          <w:rFonts w:ascii="Times New Roman" w:eastAsia="Times New Roman" w:hAnsi="Times New Roman"/>
          <w:sz w:val="28"/>
          <w:szCs w:val="28"/>
        </w:rPr>
        <w:t>копия свидетельства о рождении ребёнка;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3)  </w:t>
      </w:r>
      <w:r>
        <w:rPr>
          <w:rFonts w:ascii="Times New Roman" w:eastAsia="Times New Roman" w:hAnsi="Times New Roman"/>
          <w:sz w:val="28"/>
          <w:szCs w:val="28"/>
        </w:rPr>
        <w:t>документ, удостоверяющий личность одного из родителей.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7. В случае необходимости оформляется заявление (доверенность) на разрешение забирать ребенка из Учреждения третьими лицами </w:t>
      </w:r>
      <w:r>
        <w:rPr>
          <w:rFonts w:ascii="Times New Roman" w:eastAsia="Times New Roman" w:hAnsi="Times New Roman"/>
          <w:sz w:val="28"/>
          <w:szCs w:val="28"/>
        </w:rPr>
        <w:t>по форме согласно Приложению 2 к настоящему Положению. Заявление(доверенность)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оформляется в двух экземплярах; один экземпляр</w:t>
      </w:r>
      <w:r>
        <w:rPr>
          <w:rFonts w:ascii="Times New Roman" w:eastAsia="Times New Roman" w:hAnsi="Times New Roman"/>
          <w:sz w:val="28"/>
          <w:szCs w:val="28"/>
        </w:rPr>
        <w:t> заявления (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доверенности) хранится в личном деле воспитанника, другой передается на группу.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lastRenderedPageBreak/>
        <w:t>8. </w:t>
      </w:r>
      <w:r>
        <w:rPr>
          <w:rFonts w:ascii="Times New Roman" w:eastAsia="Times New Roman" w:hAnsi="Times New Roman"/>
          <w:sz w:val="28"/>
          <w:szCs w:val="28"/>
        </w:rPr>
        <w:t>Документы, представляемые родителем (законным представителем) не должны иметь подчистки, либо приписки, зачёркнутые слова и иные не оговоренные в них исправления, быть исполнены карандашом, а также серьезно повреждены, когда невозможно однозначно истолковать их содержание; тексты документов должны быть написаны разборчиво. Тексты документов должны быть написаны на русском языке, либо переведены на русский язык и нотариально заверены.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9. </w:t>
      </w:r>
      <w:r>
        <w:rPr>
          <w:rFonts w:ascii="Times New Roman" w:eastAsia="Times New Roman" w:hAnsi="Times New Roman"/>
          <w:sz w:val="28"/>
          <w:szCs w:val="28"/>
        </w:rPr>
        <w:t>После предоставления документов, указанных в пункте 8 настоящего Положения руководитель Учреждения вносит сведения о ребёнке и родителях (законных представителях) в Книгу учета движения детей, листы которой нумеруются, прошиваются и скрепляются подписью руководителя Учреждения и печатью Учреждения.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10. </w:t>
      </w:r>
      <w:r>
        <w:rPr>
          <w:rFonts w:ascii="Times New Roman" w:eastAsia="Times New Roman" w:hAnsi="Times New Roman"/>
          <w:sz w:val="28"/>
          <w:szCs w:val="28"/>
        </w:rPr>
        <w:t>При приёме ребенка в образовательное 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11. </w:t>
      </w:r>
      <w:r>
        <w:rPr>
          <w:rFonts w:ascii="Times New Roman" w:eastAsia="Times New Roman" w:hAnsi="Times New Roman"/>
          <w:sz w:val="28"/>
          <w:szCs w:val="28"/>
        </w:rPr>
        <w:t>Зачисление ребёнка в образовательное учреждение оформляется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приказом руководителя учреждения с указанием фамилии, имени,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 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отчества ребенка, даты рождения.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12.Те</w:t>
      </w:r>
      <w:r>
        <w:rPr>
          <w:rFonts w:ascii="Times New Roman" w:eastAsia="Times New Roman" w:hAnsi="Times New Roman"/>
          <w:sz w:val="28"/>
          <w:szCs w:val="28"/>
        </w:rPr>
        <w:t>стирование детей образовательным учреждением при приёме, а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также переводе в другую возрастную группу не проводится.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13. Зачисление детей с ограниченными возможностями здоровья, детей-инвалидов в ДОУ осуществляется на основании заключения психолого-медико-педагогической комиссии, указанного в индивидуальной программе реабилитации  ребёнка-инвалида.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14.  </w:t>
      </w:r>
      <w:r>
        <w:rPr>
          <w:rFonts w:ascii="Times New Roman" w:eastAsia="Times New Roman" w:hAnsi="Times New Roman"/>
          <w:sz w:val="28"/>
          <w:szCs w:val="28"/>
        </w:rPr>
        <w:t>По состоянию на 01 сентября каждого года руководитель ДОУ издаёт приказ о комплектовании групп и утверждает количественный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/>
          <w:sz w:val="28"/>
          <w:szCs w:val="28"/>
        </w:rPr>
        <w:t>состав воспитанников.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/>
          <w:sz w:val="28"/>
          <w:szCs w:val="28"/>
        </w:rPr>
        <w:t>К приказу прилагается список воспитанников по группам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/>
          <w:sz w:val="28"/>
          <w:szCs w:val="28"/>
        </w:rPr>
        <w:t>с указанием даты рождения каждого ребёнка.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674F0" w:rsidRDefault="00C674F0" w:rsidP="00C674F0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val="en-US"/>
        </w:rPr>
        <w:t>IV</w:t>
      </w:r>
      <w:r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</w:rPr>
        <w:t>. Отчисление ребёнка из образовательного учреждения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1. </w:t>
      </w:r>
      <w:r>
        <w:rPr>
          <w:rFonts w:ascii="Times New Roman" w:eastAsia="Times New Roman" w:hAnsi="Times New Roman"/>
          <w:sz w:val="28"/>
          <w:szCs w:val="28"/>
        </w:rPr>
        <w:t>Отчисление воспитанника из образовательного учреждения осуществляется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 следующим основаниям: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в связи с окончанием получения дошкольного образования;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досрочно: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 инициативе родителей (законных представителей),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eastAsia="Times New Roman" w:hAnsi="Times New Roman"/>
          <w:sz w:val="28"/>
          <w:szCs w:val="28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 Досрочное прекращение образовательных отношений по инициативе родителей (законных представителей) несовершеннолетнего обучающегося не влечёт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3. </w:t>
      </w:r>
      <w:r>
        <w:rPr>
          <w:rFonts w:ascii="Times New Roman" w:eastAsia="Times New Roman" w:hAnsi="Times New Roman"/>
          <w:sz w:val="28"/>
          <w:szCs w:val="28"/>
        </w:rPr>
        <w:t>По заявлению родителей (законных представителей)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/>
          <w:sz w:val="28"/>
          <w:szCs w:val="28"/>
        </w:rPr>
        <w:t>воспитанник может быть отчислен из Учреждения временно. Временное отчисление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/>
          <w:sz w:val="28"/>
          <w:szCs w:val="28"/>
        </w:rPr>
        <w:t>допускается сроком не более 1 года.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4. </w:t>
      </w:r>
      <w:r>
        <w:rPr>
          <w:rFonts w:ascii="Times New Roman" w:eastAsia="Times New Roman" w:hAnsi="Times New Roman"/>
          <w:sz w:val="28"/>
          <w:szCs w:val="28"/>
        </w:rPr>
        <w:t>На место временно отчисленного воспитанника может быть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/>
          <w:sz w:val="28"/>
          <w:szCs w:val="28"/>
        </w:rPr>
        <w:t>временно зачислен другой ребёнок.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5.</w:t>
      </w:r>
      <w:r>
        <w:rPr>
          <w:rFonts w:ascii="Times New Roman" w:eastAsia="Times New Roman" w:hAnsi="Times New Roman"/>
          <w:sz w:val="28"/>
          <w:szCs w:val="28"/>
        </w:rPr>
        <w:t>Воспитанник не может быть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/>
          <w:sz w:val="28"/>
          <w:szCs w:val="28"/>
        </w:rPr>
        <w:t>вновь зачислен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/>
          <w:sz w:val="28"/>
          <w:szCs w:val="28"/>
        </w:rPr>
        <w:t>в Учреждение ранее даты, указанной в заявлении родителей (законных представителей).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6. </w:t>
      </w:r>
      <w:r>
        <w:rPr>
          <w:rFonts w:ascii="Times New Roman" w:eastAsia="Times New Roman" w:hAnsi="Times New Roman"/>
          <w:sz w:val="28"/>
          <w:szCs w:val="28"/>
        </w:rPr>
        <w:t xml:space="preserve">Отчисление ребёнка из образовательного учреждения оформляется приказом руководителя на основании заявления родителей (законных представителей). 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674F0" w:rsidRDefault="00C674F0" w:rsidP="00C674F0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val="en-US"/>
        </w:rPr>
        <w:t>V</w:t>
      </w:r>
      <w:r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</w:rPr>
        <w:t>. Порядок и формы контроля 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1. Управление образования администрация Ермаковского района осуществляет контроль за соблюдением настоящих Правил.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2.  Текущий контроль за соблюдением и исполнением настоящих  Правил осуществляется путём проведения проверок  уполномоченными сотрудниками управления образования администрации Ермаковского района.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3. Текущий контроль за предоставлением муниципальной услуги осуществляется на постоянной основе.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4. Проверки могут быть плановыми (осуществляться на основании полугодовых или годовых планов работы) и внеплановыми.</w:t>
      </w:r>
    </w:p>
    <w:p w:rsidR="00C674F0" w:rsidRDefault="00C674F0" w:rsidP="00C674F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5. По результатам проведенных проверок в случае выявления нарушений настоящих Правил осуществляется привлечение виновных лиц к ответственности в соответствии с законодательством Российской Федерации.</w:t>
      </w:r>
    </w:p>
    <w:p w:rsidR="00C674F0" w:rsidRDefault="00C674F0" w:rsidP="00C674F0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</w:t>
      </w:r>
    </w:p>
    <w:p w:rsidR="00C674F0" w:rsidRDefault="00C674F0" w:rsidP="00C674F0"/>
    <w:p w:rsidR="00DE72A6" w:rsidRDefault="00DE72A6">
      <w:bookmarkStart w:id="0" w:name="_GoBack"/>
      <w:bookmarkEnd w:id="0"/>
    </w:p>
    <w:sectPr w:rsidR="00DE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62"/>
    <w:rsid w:val="00AE4B62"/>
    <w:rsid w:val="00C674F0"/>
    <w:rsid w:val="00D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74F0"/>
    <w:rPr>
      <w:color w:val="0000FF"/>
      <w:u w:val="single"/>
    </w:rPr>
  </w:style>
  <w:style w:type="paragraph" w:styleId="a4">
    <w:name w:val="No Spacing"/>
    <w:qFormat/>
    <w:rsid w:val="00C674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nformat">
    <w:name w:val="ConsPlusNonformat"/>
    <w:rsid w:val="00C67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674F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74F0"/>
    <w:rPr>
      <w:color w:val="0000FF"/>
      <w:u w:val="single"/>
    </w:rPr>
  </w:style>
  <w:style w:type="paragraph" w:styleId="a4">
    <w:name w:val="No Spacing"/>
    <w:qFormat/>
    <w:rsid w:val="00C674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nformat">
    <w:name w:val="ConsPlusNonformat"/>
    <w:rsid w:val="00C67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674F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ds14.edumsko.ru/conditions/daily/articles7/polozhenie_o_priyome_detej_v_do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2015-05-21T06:55:00Z</dcterms:created>
  <dcterms:modified xsi:type="dcterms:W3CDTF">2015-05-21T06:55:00Z</dcterms:modified>
</cp:coreProperties>
</file>